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540015" cy="920915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015" cy="92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640" w:bottom="280" w:left="840" w:right="82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6285950" cy="907970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950" cy="90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6422033" cy="918514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033" cy="91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6409535" cy="920343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535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461576" cy="908113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576" cy="90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6427820" cy="910399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82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565449" cy="924496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449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6377280" cy="912114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28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460271" cy="9132189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71" cy="91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6485808" cy="916828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808" cy="91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6403631" cy="919495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631" cy="919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6330799" cy="919924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799" cy="91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539850" cy="917343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850" cy="91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840" w:right="8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408821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408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840" w:h="11910" w:orient="landscape"/>
          <w:pgMar w:top="0" w:bottom="280" w:left="2420" w:right="2420"/>
        </w:sectPr>
      </w:pPr>
    </w:p>
    <w:p>
      <w:pPr>
        <w:pStyle w:val="BodyText"/>
        <w:ind w:left="45"/>
        <w:rPr>
          <w:sz w:val="20"/>
        </w:rPr>
      </w:pPr>
      <w:r>
        <w:rPr>
          <w:sz w:val="20"/>
        </w:rPr>
        <w:pict>
          <v:group style="width:496.9pt;height:149.3pt;mso-position-horizontal-relative:char;mso-position-vertical-relative:line" coordorigin="0,0" coordsize="9938,2986">
            <v:shape style="position:absolute;left:74;top:1252;width:9856;height:1725" coordorigin="75,1253" coordsize="9856,1725" path="m291,1253l9714,1253,9839,1256,9903,1280,9927,1344,9930,1468,9930,2762,9927,2887,9903,2951,9839,2974,9714,2978,291,2978,166,2974,102,2951,78,2887,75,2762,75,1468,78,1344,102,1280,166,1256,291,1253m150,1620l9915,1620e" filled="false" stroked="true" strokeweight=".75pt" strokecolor="#000000">
              <v:path arrowok="t"/>
              <v:stroke dashstyle="solid"/>
            </v:shape>
            <v:shape style="position:absolute;left:0;top:112;width:2896;height:1140" type="#_x0000_t75" stroked="false">
              <v:imagedata r:id="rId1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108;top:0;width:5909;height:1572" type="#_x0000_t202" filled="false" stroked="false">
              <v:textbox inset="0,0,0,0">
                <w:txbxContent>
                  <w:p>
                    <w:pPr>
                      <w:spacing w:line="486" w:lineRule="exact" w:before="1"/>
                      <w:ind w:left="497" w:right="7" w:firstLine="0"/>
                      <w:jc w:val="center"/>
                      <w:rPr>
                        <w:rFonts w:ascii="Comic Sans MS" w:hAnsi="Comic Sans MS"/>
                        <w:i/>
                        <w:sz w:val="36"/>
                      </w:rPr>
                    </w:pP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Registro</w:t>
                    </w:r>
                    <w:r>
                      <w:rPr>
                        <w:rFonts w:ascii="Comic Sans MS" w:hAnsi="Comic Sans MS"/>
                        <w:i/>
                        <w:spacing w:val="-3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de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Imóveis,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Títulos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e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Documentos</w:t>
                    </w:r>
                  </w:p>
                  <w:p>
                    <w:pPr>
                      <w:spacing w:line="298" w:lineRule="exact" w:before="0"/>
                      <w:ind w:left="491" w:right="7" w:firstLine="0"/>
                      <w:jc w:val="center"/>
                      <w:rPr>
                        <w:rFonts w:ascii="Comic Sans MS"/>
                        <w:b/>
                        <w:i/>
                        <w:sz w:val="24"/>
                      </w:rPr>
                    </w:pPr>
                    <w:r>
                      <w:rPr>
                        <w:rFonts w:ascii="Comic Sans MS"/>
                        <w:b/>
                        <w:i/>
                        <w:w w:val="75"/>
                        <w:sz w:val="24"/>
                      </w:rPr>
                      <w:t>Maria</w:t>
                    </w:r>
                    <w:r>
                      <w:rPr>
                        <w:rFonts w:ascii="Comic Sans MS"/>
                        <w:b/>
                        <w:i/>
                        <w:spacing w:val="13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w w:val="75"/>
                        <w:sz w:val="24"/>
                      </w:rPr>
                      <w:t>Aparecida</w:t>
                    </w:r>
                    <w:r>
                      <w:rPr>
                        <w:rFonts w:ascii="Comic Sans MS"/>
                        <w:b/>
                        <w:i/>
                        <w:spacing w:val="13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w w:val="75"/>
                        <w:sz w:val="24"/>
                      </w:rPr>
                      <w:t>Bianchin</w:t>
                    </w:r>
                    <w:r>
                      <w:rPr>
                        <w:rFonts w:ascii="Comic Sans MS"/>
                        <w:b/>
                        <w:i/>
                        <w:spacing w:val="13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w w:val="75"/>
                        <w:sz w:val="24"/>
                      </w:rPr>
                      <w:t>Pacheco</w:t>
                    </w:r>
                  </w:p>
                  <w:p>
                    <w:pPr>
                      <w:spacing w:line="314" w:lineRule="exact" w:before="0"/>
                      <w:ind w:left="494" w:right="7" w:firstLine="0"/>
                      <w:jc w:val="center"/>
                      <w:rPr>
                        <w:rFonts w:ascii="Comic Sans MS"/>
                        <w:i/>
                        <w:sz w:val="24"/>
                      </w:rPr>
                    </w:pPr>
                    <w:r>
                      <w:rPr>
                        <w:rFonts w:ascii="Comic Sans MS"/>
                        <w:i/>
                        <w:w w:val="75"/>
                        <w:sz w:val="24"/>
                      </w:rPr>
                      <w:t>Oficiala</w:t>
                    </w:r>
                    <w:r>
                      <w:rPr>
                        <w:rFonts w:ascii="Comic Sans MS"/>
                        <w:i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i/>
                        <w:w w:val="75"/>
                        <w:sz w:val="24"/>
                      </w:rPr>
                      <w:t>Registradora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Informações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do Documento</w:t>
                    </w:r>
                  </w:p>
                </w:txbxContent>
              </v:textbox>
              <w10:wrap type="none"/>
            </v:shape>
            <v:shape style="position:absolute;left:194;top:1675;width:1984;height:414" type="#_x0000_t202" filled="false" stroked="false">
              <v:textbox inset="0,0,0,0">
                <w:txbxContent>
                  <w:p>
                    <w:pPr>
                      <w:tabs>
                        <w:tab w:pos="1518" w:val="left" w:leader="none"/>
                      </w:tabs>
                      <w:spacing w:line="18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Prot.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Atendimento</w:t>
                      <w:tab/>
                    </w:r>
                    <w:r>
                      <w:rPr>
                        <w:rFonts w:ascii="Arial"/>
                        <w:b/>
                        <w:position w:val="1"/>
                        <w:sz w:val="16"/>
                      </w:rPr>
                      <w:t>46548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Matrícula:</w:t>
                    </w:r>
                  </w:p>
                </w:txbxContent>
              </v:textbox>
              <w10:wrap type="none"/>
            </v:shape>
            <v:shape style="position:absolute;left:2339;top:1685;width:1826;height:61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45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Data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Aprest:</w:t>
                    </w:r>
                    <w:r>
                      <w:rPr>
                        <w:rFonts w:ascii="Arial MT"/>
                        <w:spacing w:val="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21/12/2020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w w:val="95"/>
                        <w:sz w:val="16"/>
                      </w:rPr>
                      <w:t>Prot.</w:t>
                    </w:r>
                    <w:r>
                      <w:rPr>
                        <w:rFonts w:ascii="Arial MT"/>
                        <w:spacing w:val="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6"/>
                      </w:rPr>
                      <w:t>Livro</w:t>
                    </w:r>
                    <w:r>
                      <w:rPr>
                        <w:rFonts w:ascii="Arial MT"/>
                        <w:spacing w:val="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6"/>
                      </w:rPr>
                      <w:t>01:</w:t>
                    </w:r>
                    <w:r>
                      <w:rPr>
                        <w:rFonts w:ascii="Arial MT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position w:val="1"/>
                        <w:sz w:val="16"/>
                      </w:rPr>
                      <w:t>75534</w:t>
                    </w:r>
                  </w:p>
                  <w:p>
                    <w:pPr>
                      <w:spacing w:before="31"/>
                      <w:ind w:left="674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O.S</w:t>
                    </w:r>
                    <w:r>
                      <w:rPr>
                        <w:rFonts w:ascii="Arial MT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109647</w:t>
                    </w:r>
                  </w:p>
                </w:txbxContent>
              </v:textbox>
              <w10:wrap type="none"/>
            </v:shape>
            <v:shape style="position:absolute;left:4529;top:1685;width:341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Apresentante</w:t>
                    </w:r>
                    <w:r>
                      <w:rPr>
                        <w:rFonts w:ascii="Arial MT"/>
                        <w:spacing w:val="5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DERIO OLIVEIRA DE QUEIROZ</w:t>
                    </w:r>
                  </w:p>
                </w:txbxContent>
              </v:textbox>
              <w10:wrap type="none"/>
            </v:shape>
            <v:shape style="position:absolute;left:194;top:2120;width:200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Data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Protocolo:</w:t>
                    </w:r>
                    <w:r>
                      <w:rPr>
                        <w:rFonts w:ascii="Arial MT"/>
                        <w:spacing w:val="3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21/12/2020</w:t>
                    </w:r>
                  </w:p>
                </w:txbxContent>
              </v:textbox>
              <w10:wrap type="none"/>
            </v:shape>
            <v:shape style="position:absolute;left:4529;top:1910;width:589;height:389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Cliente: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Origem:</w:t>
                    </w:r>
                  </w:p>
                </w:txbxContent>
              </v:textbox>
              <w10:wrap type="none"/>
            </v:shape>
            <v:shape style="position:absolute;left:194;top:2350;width:5047;height:525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Título:</w:t>
                    </w:r>
                    <w:r>
                      <w:rPr>
                        <w:rFonts w:ascii="Arial MT" w:hAnsi="Arial MT"/>
                        <w:spacing w:val="8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1"/>
                        <w:sz w:val="16"/>
                      </w:rPr>
                      <w:t>CÉDULA RURAL PIGNORATÍCIA E HIPOTECÁRI</w:t>
                    </w:r>
                    <w:r>
                      <w:rPr>
                        <w:rFonts w:ascii="Arial" w:hAnsi="Arial"/>
                        <w:b/>
                        <w:spacing w:val="54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Natureza: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NOTA</w:t>
                    </w:r>
                    <w:r>
                      <w:rPr>
                        <w:rFonts w:ascii="Arial" w:hAnsi="Arial"/>
                        <w:b/>
                        <w:spacing w:val="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DEVOLUÇÃO:</w:t>
                    </w:r>
                    <w:r>
                      <w:rPr>
                        <w:rFonts w:ascii="Arial" w:hAnsi="Arial"/>
                        <w:b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001844</w:t>
                    </w:r>
                    <w:r>
                      <w:rPr>
                        <w:rFonts w:ascii="Arial" w:hAnsi="Arial"/>
                        <w:b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579;top:1915;width:3923;height:960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15" w:right="1557" w:hanging="16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DERIO OLIVEIRA DE QUEIROZ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BANCO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DO BRASIL S/A</w:t>
                    </w:r>
                  </w:p>
                  <w:p>
                    <w:pPr>
                      <w:spacing w:before="25"/>
                      <w:ind w:left="1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Cédula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Rural Pignoratícia e Hipotecária</w:t>
                    </w:r>
                  </w:p>
                  <w:p>
                    <w:pPr>
                      <w:spacing w:before="101"/>
                      <w:ind w:left="464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Água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Boa-MT,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07 de janeiro de 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33" w:lineRule="exact"/>
        <w:ind w:left="149"/>
        <w:jc w:val="both"/>
      </w:pPr>
      <w:r>
        <w:rPr/>
        <w:t>Trata-se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Cédula</w:t>
      </w:r>
      <w:r>
        <w:rPr>
          <w:spacing w:val="2"/>
        </w:rPr>
        <w:t> </w:t>
      </w:r>
      <w:r>
        <w:rPr/>
        <w:t>Rural</w:t>
      </w:r>
      <w:r>
        <w:rPr>
          <w:spacing w:val="4"/>
        </w:rPr>
        <w:t> </w:t>
      </w:r>
      <w:r>
        <w:rPr/>
        <w:t>Pignoratícia</w:t>
      </w:r>
      <w:r>
        <w:rPr>
          <w:spacing w:val="5"/>
        </w:rPr>
        <w:t> </w:t>
      </w:r>
      <w:r>
        <w:rPr/>
        <w:t>e</w:t>
      </w:r>
      <w:r>
        <w:rPr>
          <w:spacing w:val="2"/>
        </w:rPr>
        <w:t> </w:t>
      </w:r>
      <w:r>
        <w:rPr/>
        <w:t>Hipotecária</w:t>
      </w:r>
      <w:r>
        <w:rPr>
          <w:spacing w:val="3"/>
        </w:rPr>
        <w:t> </w:t>
      </w:r>
      <w:r>
        <w:rPr/>
        <w:t>nº</w:t>
      </w:r>
      <w:r>
        <w:rPr>
          <w:spacing w:val="1"/>
        </w:rPr>
        <w:t> </w:t>
      </w:r>
      <w:r>
        <w:rPr/>
        <w:t>40/01401-0, emitida em</w:t>
      </w:r>
      <w:r>
        <w:rPr>
          <w:spacing w:val="2"/>
        </w:rPr>
        <w:t> </w:t>
      </w:r>
      <w:r>
        <w:rPr/>
        <w:t>Uberlandia-MG,</w:t>
      </w:r>
      <w:r>
        <w:rPr>
          <w:spacing w:val="1"/>
        </w:rPr>
        <w:t> </w:t>
      </w:r>
      <w:r>
        <w:rPr/>
        <w:t>aos</w:t>
      </w:r>
    </w:p>
    <w:p>
      <w:pPr>
        <w:pStyle w:val="BodyText"/>
        <w:ind w:left="149" w:right="222"/>
        <w:jc w:val="both"/>
      </w:pPr>
      <w:r>
        <w:rPr/>
        <w:t>05/11/2020, em que figura como emitente, </w:t>
      </w:r>
      <w:r>
        <w:rPr>
          <w:b/>
        </w:rPr>
        <w:t>Derio Oliveira de Queiroz </w:t>
      </w:r>
      <w:r>
        <w:rPr/>
        <w:t>e como credora, </w:t>
      </w:r>
      <w:r>
        <w:rPr>
          <w:b/>
        </w:rPr>
        <w:t>Banco do</w:t>
      </w:r>
      <w:r>
        <w:rPr>
          <w:b/>
          <w:spacing w:val="1"/>
        </w:rPr>
        <w:t> </w:t>
      </w:r>
      <w:r>
        <w:rPr>
          <w:b/>
        </w:rPr>
        <w:t>Brasil S.A.</w:t>
      </w:r>
      <w:r>
        <w:rPr/>
        <w:t>, com constituição de penhor em primeiro grau de gado, cujos bens vinculados estão</w:t>
      </w:r>
      <w:r>
        <w:rPr>
          <w:spacing w:val="1"/>
        </w:rPr>
        <w:t> </w:t>
      </w:r>
      <w:r>
        <w:rPr/>
        <w:t>localizados no imóvel da Matrícula n° 14.314, deste RI, de propriedade de Condado Agricultura e</w:t>
      </w:r>
      <w:r>
        <w:rPr>
          <w:spacing w:val="1"/>
        </w:rPr>
        <w:t> </w:t>
      </w:r>
      <w:r>
        <w:rPr/>
        <w:t>Pecuaria</w:t>
      </w:r>
      <w:r>
        <w:rPr>
          <w:spacing w:val="-3"/>
        </w:rPr>
        <w:t> </w:t>
      </w:r>
      <w:r>
        <w:rPr/>
        <w:t>Ltda.</w:t>
      </w:r>
    </w:p>
    <w:p>
      <w:pPr>
        <w:pStyle w:val="BodyText"/>
        <w:spacing w:before="10"/>
      </w:pPr>
    </w:p>
    <w:p>
      <w:pPr>
        <w:pStyle w:val="BodyText"/>
        <w:spacing w:line="259" w:lineRule="auto"/>
        <w:ind w:left="149" w:right="221"/>
        <w:jc w:val="both"/>
      </w:pPr>
      <w:r>
        <w:rPr/>
        <w:t>Em análise inaugural, foram formuladas exigências, conforme descritas nas Notas de devolução nº</w:t>
      </w:r>
      <w:r>
        <w:rPr>
          <w:spacing w:val="1"/>
        </w:rPr>
        <w:t> </w:t>
      </w:r>
      <w:r>
        <w:rPr/>
        <w:t>1780 e 1805. Ocorre que, em 06/01/2020, foi reingresso nesta Serventia, com nova apresentação de</w:t>
      </w:r>
      <w:r>
        <w:rPr>
          <w:spacing w:val="1"/>
        </w:rPr>
        <w:t> </w:t>
      </w:r>
      <w:r>
        <w:rPr/>
        <w:t>documentos por meio da CEI - Central Eletrônica de Informações, pedido nº 243915, porém, restam</w:t>
      </w:r>
      <w:r>
        <w:rPr>
          <w:spacing w:val="-57"/>
        </w:rPr>
        <w:t> </w:t>
      </w:r>
      <w:r>
        <w:rPr/>
        <w:t>algumas providências da parte interessada. Dessa forma, para análise conclusiva do título, faz-se</w:t>
      </w:r>
      <w:r>
        <w:rPr>
          <w:spacing w:val="1"/>
        </w:rPr>
        <w:t> </w:t>
      </w:r>
      <w:r>
        <w:rPr/>
        <w:t>necessário</w:t>
      </w:r>
      <w:r>
        <w:rPr>
          <w:spacing w:val="-2"/>
        </w:rPr>
        <w:t> </w:t>
      </w:r>
      <w:r>
        <w:rPr/>
        <w:t>atender</w:t>
      </w:r>
      <w:r>
        <w:rPr>
          <w:spacing w:val="-1"/>
        </w:rPr>
        <w:t> </w:t>
      </w:r>
      <w:r>
        <w:rPr/>
        <w:t>a(s) seguinte(s)</w:t>
      </w:r>
      <w:r>
        <w:rPr>
          <w:spacing w:val="-1"/>
        </w:rPr>
        <w:t> </w:t>
      </w:r>
      <w:r>
        <w:rPr/>
        <w:t>exigência(s)</w:t>
      </w:r>
      <w:r>
        <w:rPr>
          <w:spacing w:val="1"/>
        </w:rPr>
        <w:t> </w:t>
      </w:r>
      <w:r>
        <w:rPr/>
        <w:t>legal(is):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59" w:lineRule="auto" w:before="1" w:after="0"/>
        <w:ind w:left="149" w:right="222" w:firstLine="0"/>
        <w:jc w:val="both"/>
        <w:rPr>
          <w:sz w:val="24"/>
        </w:rPr>
      </w:pPr>
      <w:r>
        <w:rPr>
          <w:sz w:val="24"/>
        </w:rPr>
        <w:t>verificou-se que na nota de devolução anterior, de número 1805, foi informado que houve</w:t>
      </w:r>
      <w:r>
        <w:rPr>
          <w:spacing w:val="1"/>
          <w:sz w:val="24"/>
        </w:rPr>
        <w:t> </w:t>
      </w:r>
      <w:r>
        <w:rPr>
          <w:sz w:val="24"/>
        </w:rPr>
        <w:t>apresentação do contrato de arrendamento pecuário, via whatsapp. Ainda, foram dadas opções ao</w:t>
      </w:r>
      <w:r>
        <w:rPr>
          <w:spacing w:val="1"/>
          <w:sz w:val="24"/>
        </w:rPr>
        <w:t> </w:t>
      </w:r>
      <w:r>
        <w:rPr>
          <w:sz w:val="24"/>
        </w:rPr>
        <w:t>interessado, a fim de atender as normas jurídicas, e em atenção à tais recomendações apontadas, o</w:t>
      </w:r>
      <w:r>
        <w:rPr>
          <w:spacing w:val="1"/>
          <w:sz w:val="24"/>
        </w:rPr>
        <w:t> </w:t>
      </w:r>
      <w:r>
        <w:rPr>
          <w:sz w:val="24"/>
        </w:rPr>
        <w:t>usuário optou por enviar o documento pela CEI/Anoreg-MT. Ocorre que, foi anexado o referido</w:t>
      </w:r>
      <w:r>
        <w:rPr>
          <w:spacing w:val="1"/>
          <w:sz w:val="24"/>
        </w:rPr>
        <w:t> </w:t>
      </w:r>
      <w:r>
        <w:rPr>
          <w:sz w:val="24"/>
        </w:rPr>
        <w:t>documento, com o preenchimento de metadados, porém, sem a aposição da assinatura digital do</w:t>
      </w:r>
      <w:r>
        <w:rPr>
          <w:spacing w:val="1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procedeu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digitalização,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saber,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senhora</w:t>
      </w:r>
      <w:r>
        <w:rPr>
          <w:spacing w:val="1"/>
          <w:sz w:val="24"/>
        </w:rPr>
        <w:t> </w:t>
      </w:r>
      <w:r>
        <w:rPr>
          <w:sz w:val="24"/>
        </w:rPr>
        <w:t>Renata</w:t>
      </w:r>
      <w:r>
        <w:rPr>
          <w:spacing w:val="1"/>
          <w:sz w:val="24"/>
        </w:rPr>
        <w:t> </w:t>
      </w:r>
      <w:r>
        <w:rPr>
          <w:sz w:val="24"/>
        </w:rPr>
        <w:t>Queiroz.</w:t>
      </w:r>
      <w:r>
        <w:rPr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exigência ainda</w:t>
      </w:r>
      <w:r>
        <w:rPr>
          <w:spacing w:val="-57"/>
          <w:sz w:val="24"/>
        </w:rPr>
        <w:t> </w:t>
      </w:r>
      <w:r>
        <w:rPr>
          <w:sz w:val="24"/>
        </w:rPr>
        <w:t>subsiste, pois considera-se que os documentos digitalizados possuem requisitos obrigatórios da</w:t>
      </w:r>
      <w:r>
        <w:rPr>
          <w:spacing w:val="1"/>
          <w:sz w:val="24"/>
        </w:rPr>
        <w:t> </w:t>
      </w:r>
      <w:r>
        <w:rPr>
          <w:sz w:val="24"/>
        </w:rPr>
        <w:t>digitalização são, quais sejam: </w:t>
      </w:r>
      <w:r>
        <w:rPr>
          <w:sz w:val="24"/>
          <w:u w:val="single"/>
        </w:rPr>
        <w:t>ser assinado digitalmente com certificação digital no padrão da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Infraestrutura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Chaves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Públicas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Brasileira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-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ICP-Brasil,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modo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garantir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autoria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da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digitalização e a integridade do documento e de seus metadados</w:t>
      </w:r>
      <w:r>
        <w:rPr>
          <w:sz w:val="24"/>
        </w:rPr>
        <w:t>; II - seguir os padrões técnicos</w:t>
      </w:r>
      <w:r>
        <w:rPr>
          <w:spacing w:val="1"/>
          <w:sz w:val="24"/>
        </w:rPr>
        <w:t> </w:t>
      </w:r>
      <w:r>
        <w:rPr>
          <w:sz w:val="24"/>
        </w:rPr>
        <w:t>mínimos previstos no Anexo I; e III - conter, no mínimo, os metadados especificados no Anexo II</w:t>
      </w:r>
      <w:r>
        <w:rPr>
          <w:spacing w:val="1"/>
          <w:sz w:val="24"/>
        </w:rPr>
        <w:t> </w:t>
      </w:r>
      <w:r>
        <w:rPr>
          <w:sz w:val="24"/>
        </w:rPr>
        <w:t>(anexos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Decreto</w:t>
      </w:r>
      <w:r>
        <w:rPr>
          <w:spacing w:val="-1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sz w:val="24"/>
        </w:rPr>
        <w:t>10.278/2020).</w:t>
      </w:r>
    </w:p>
    <w:p>
      <w:pPr>
        <w:spacing w:line="259" w:lineRule="auto" w:before="156"/>
        <w:ind w:left="149" w:right="221" w:firstLine="0"/>
        <w:jc w:val="both"/>
        <w:rPr>
          <w:b/>
          <w:sz w:val="24"/>
        </w:rPr>
      </w:pPr>
      <w:r>
        <w:rPr/>
        <w:pict>
          <v:line style="position:absolute;mso-position-horizontal-relative:page;mso-position-vertical-relative:paragraph;z-index:-15861248" from="118.710068pt,88.860573pt" to="125.411588pt,88.860573pt" stroked="true" strokeweight=".12003pt" strokecolor="#000000">
            <v:stroke dashstyle="solid"/>
            <w10:wrap type="none"/>
          </v:line>
        </w:pict>
      </w:r>
      <w:r>
        <w:rPr>
          <w:sz w:val="24"/>
        </w:rPr>
        <w:t>Exposto isto, e considerando que houve apresentação de documento sem a assinatura digital do</w:t>
      </w:r>
      <w:r>
        <w:rPr>
          <w:spacing w:val="1"/>
          <w:sz w:val="24"/>
        </w:rPr>
        <w:t> </w:t>
      </w:r>
      <w:r>
        <w:rPr>
          <w:sz w:val="24"/>
        </w:rPr>
        <w:t>responsável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digitalização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plataforma</w:t>
      </w:r>
      <w:r>
        <w:rPr>
          <w:spacing w:val="1"/>
          <w:sz w:val="24"/>
        </w:rPr>
        <w:t> </w:t>
      </w:r>
      <w:r>
        <w:rPr>
          <w:sz w:val="24"/>
        </w:rPr>
        <w:t>digital,</w:t>
      </w:r>
      <w:r>
        <w:rPr>
          <w:spacing w:val="1"/>
          <w:sz w:val="24"/>
        </w:rPr>
        <w:t> </w:t>
      </w:r>
      <w:r>
        <w:rPr>
          <w:b/>
          <w:sz w:val="24"/>
          <w:u w:val="single"/>
        </w:rPr>
        <w:t>faz-se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necessário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que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a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cédula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seja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encaminhados via CEI-ANOREG (E-PROTOCOLO), devendo estar assinada com assinatura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eletrônica qualificada do responsável pelo anexo dos documentos digitalizados na plataforma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digital,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por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meio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certificado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digital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expedido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via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Infraestrutura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Chaves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Públicas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Brasileira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ICP, e com o preenchimento dos metadados, conforme disposto nos art. 3º, 5º do</w:t>
      </w:r>
      <w:r>
        <w:rPr>
          <w:b/>
          <w:spacing w:val="1"/>
          <w:sz w:val="24"/>
        </w:rPr>
        <w:t> </w:t>
      </w:r>
      <w:r>
        <w:rPr>
          <w:b/>
          <w:sz w:val="24"/>
          <w:u w:val="single"/>
        </w:rPr>
        <w:t>Decreto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nº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10.278/2020;</w:t>
      </w:r>
    </w:p>
    <w:p>
      <w:pPr>
        <w:pStyle w:val="Heading1"/>
        <w:numPr>
          <w:ilvl w:val="0"/>
          <w:numId w:val="1"/>
        </w:numPr>
        <w:tabs>
          <w:tab w:pos="474" w:val="left" w:leader="none"/>
        </w:tabs>
        <w:spacing w:line="259" w:lineRule="auto" w:before="158" w:after="0"/>
        <w:ind w:left="149" w:right="222" w:firstLine="0"/>
        <w:jc w:val="both"/>
      </w:pPr>
      <w:r>
        <w:rPr>
          <w:b w:val="0"/>
        </w:rPr>
        <w:t>verificou-se</w:t>
      </w:r>
      <w:r>
        <w:rPr>
          <w:b w:val="0"/>
          <w:spacing w:val="1"/>
        </w:rPr>
        <w:t> </w:t>
      </w:r>
      <w:r>
        <w:rPr>
          <w:b w:val="0"/>
        </w:rPr>
        <w:t>que</w:t>
      </w:r>
      <w:r>
        <w:rPr>
          <w:b w:val="0"/>
          <w:spacing w:val="1"/>
        </w:rPr>
        <w:t> </w:t>
      </w:r>
      <w:r>
        <w:rPr>
          <w:b w:val="0"/>
        </w:rPr>
        <w:t>no</w:t>
      </w:r>
      <w:r>
        <w:rPr>
          <w:b w:val="0"/>
          <w:spacing w:val="1"/>
        </w:rPr>
        <w:t> </w:t>
      </w:r>
      <w:r>
        <w:rPr>
          <w:b w:val="0"/>
        </w:rPr>
        <w:t>pedido</w:t>
      </w:r>
      <w:r>
        <w:rPr>
          <w:b w:val="0"/>
          <w:spacing w:val="1"/>
        </w:rPr>
        <w:t> </w:t>
      </w:r>
      <w:r>
        <w:rPr>
          <w:b w:val="0"/>
        </w:rPr>
        <w:t>foi</w:t>
      </w:r>
      <w:r>
        <w:rPr>
          <w:b w:val="0"/>
          <w:spacing w:val="1"/>
        </w:rPr>
        <w:t> </w:t>
      </w:r>
      <w:r>
        <w:rPr>
          <w:b w:val="0"/>
        </w:rPr>
        <w:t>solicitado</w:t>
      </w:r>
      <w:r>
        <w:rPr>
          <w:b w:val="0"/>
          <w:spacing w:val="1"/>
        </w:rPr>
        <w:t> </w:t>
      </w:r>
      <w:r>
        <w:rPr>
          <w:b w:val="0"/>
        </w:rPr>
        <w:t>o</w:t>
      </w:r>
      <w:r>
        <w:rPr>
          <w:b w:val="0"/>
          <w:spacing w:val="1"/>
        </w:rPr>
        <w:t> </w:t>
      </w:r>
      <w:r>
        <w:rPr>
          <w:b w:val="0"/>
        </w:rPr>
        <w:t>recebimento</w:t>
      </w:r>
      <w:r>
        <w:rPr>
          <w:b w:val="0"/>
          <w:spacing w:val="1"/>
        </w:rPr>
        <w:t> </w:t>
      </w:r>
      <w:r>
        <w:rPr>
          <w:b w:val="0"/>
        </w:rPr>
        <w:t>da</w:t>
      </w:r>
      <w:r>
        <w:rPr>
          <w:b w:val="0"/>
          <w:spacing w:val="1"/>
        </w:rPr>
        <w:t> </w:t>
      </w:r>
      <w:r>
        <w:rPr>
          <w:b w:val="0"/>
        </w:rPr>
        <w:t>documentação</w:t>
      </w:r>
      <w:r>
        <w:rPr>
          <w:b w:val="0"/>
          <w:spacing w:val="1"/>
        </w:rPr>
        <w:t> </w:t>
      </w:r>
      <w:r>
        <w:rPr>
          <w:b w:val="0"/>
        </w:rPr>
        <w:t>por</w:t>
      </w:r>
      <w:r>
        <w:rPr>
          <w:b w:val="0"/>
          <w:spacing w:val="1"/>
        </w:rPr>
        <w:t> </w:t>
      </w:r>
      <w:r>
        <w:rPr>
          <w:b w:val="0"/>
        </w:rPr>
        <w:t>meio</w:t>
      </w:r>
      <w:r>
        <w:rPr>
          <w:b w:val="0"/>
          <w:spacing w:val="1"/>
        </w:rPr>
        <w:t> </w:t>
      </w:r>
      <w:r>
        <w:rPr>
          <w:b w:val="0"/>
        </w:rPr>
        <w:t>físico.</w:t>
      </w:r>
      <w:r>
        <w:rPr>
          <w:b w:val="0"/>
          <w:spacing w:val="-57"/>
        </w:rPr>
        <w:t> </w:t>
      </w:r>
      <w:r>
        <w:rPr>
          <w:b w:val="0"/>
        </w:rPr>
        <w:t>Portanto, </w:t>
      </w:r>
      <w:r>
        <w:rPr/>
        <w:t>faz-se necessário o depósito no valor</w:t>
      </w:r>
      <w:r>
        <w:rPr>
          <w:spacing w:val="1"/>
        </w:rPr>
        <w:t> </w:t>
      </w:r>
      <w:r>
        <w:rPr/>
        <w:t>de </w:t>
      </w:r>
      <w:r>
        <w:rPr>
          <w:u w:val="single"/>
        </w:rPr>
        <w:t>R$134,95</w:t>
      </w:r>
      <w:r>
        <w:rPr/>
        <w:t> (cento e trinta e quatro reais e</w:t>
      </w:r>
      <w:r>
        <w:rPr>
          <w:spacing w:val="1"/>
        </w:rPr>
        <w:t> </w:t>
      </w:r>
      <w:r>
        <w:rPr/>
        <w:t>noventa e cinco centavos), referente à despesa de sedex, no valor de R$ 104,35 (cento e quatro</w:t>
      </w:r>
      <w:r>
        <w:rPr>
          <w:spacing w:val="1"/>
        </w:rPr>
        <w:t> </w:t>
      </w:r>
      <w:r>
        <w:rPr/>
        <w:t>reais e trinta e cinco centavos), valor este simulado no site do Correio, podendo no ato da</w:t>
      </w:r>
      <w:r>
        <w:rPr>
          <w:spacing w:val="1"/>
        </w:rPr>
        <w:t> </w:t>
      </w:r>
      <w:r>
        <w:rPr/>
        <w:t>postagem, sofrer alterações de acordo com o peso, e ainda, o valor de R$ 30,60 (trinta reais e</w:t>
      </w:r>
      <w:r>
        <w:rPr>
          <w:spacing w:val="1"/>
        </w:rPr>
        <w:t> </w:t>
      </w:r>
      <w:r>
        <w:rPr/>
        <w:t>sessenta centavos), referente a diligência, nos termos do item 42a, da Tabela de Emolumentos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Provimento</w:t>
      </w:r>
      <w:r>
        <w:rPr>
          <w:spacing w:val="-1"/>
        </w:rPr>
        <w:t> </w:t>
      </w:r>
      <w:r>
        <w:rPr/>
        <w:t>40/2020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23/12/2020.</w:t>
      </w:r>
    </w:p>
    <w:p>
      <w:pPr>
        <w:pStyle w:val="BodyText"/>
        <w:spacing w:before="3"/>
        <w:rPr>
          <w:b/>
          <w:sz w:val="19"/>
        </w:rPr>
      </w:pPr>
      <w:r>
        <w:rPr/>
        <w:pict>
          <v:group style="position:absolute;margin-left:62.625031pt;margin-top:13.087159pt;width:491.3pt;height:48.05pt;mso-position-horizontal-relative:page;mso-position-vertical-relative:paragraph;z-index:-15727616;mso-wrap-distance-left:0;mso-wrap-distance-right:0" coordorigin="1253,262" coordsize="9826,961">
            <v:shape style="position:absolute;left:1260;top:269;width:9811;height:946" coordorigin="1260,269" coordsize="9811,946" path="m1378,269l10952,269,11020,271,11055,284,11068,319,11070,387,11070,1096,11068,1164,11055,1199,11020,1212,10952,1214,1378,1214,1310,1212,1275,1199,1262,1164,1260,1096,1260,387,1262,319,1275,284,1310,271,1378,269e" filled="false" stroked="true" strokeweight=".75pt" strokecolor="#000000">
              <v:path arrowok="t"/>
              <v:stroke dashstyle="solid"/>
            </v:shape>
            <v:shape style="position:absolute;left:1252;top:261;width:9826;height:961" type="#_x0000_t202" filled="false" stroked="false">
              <v:textbox inset="0,0,0,0">
                <w:txbxContent>
                  <w:p>
                    <w:pPr>
                      <w:spacing w:before="80"/>
                      <w:ind w:left="82" w:right="8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INFORMAMOS</w:t>
                    </w:r>
                    <w:r>
                      <w:rPr>
                        <w:rFonts w:ascii="Arial" w:hAnsi="Arial"/>
                        <w:b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VALIDADE</w:t>
                    </w:r>
                    <w:r>
                      <w:rPr>
                        <w:rFonts w:ascii="Arial" w:hAnsi="Arial"/>
                        <w:b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2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PROTOCOLO</w:t>
                    </w:r>
                    <w:r>
                      <w:rPr>
                        <w:rFonts w:ascii="Arial" w:hAnsi="Arial"/>
                        <w:b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DIAS,</w:t>
                    </w:r>
                    <w:r>
                      <w:rPr>
                        <w:rFonts w:ascii="Arial" w:hAnsi="Arial"/>
                        <w:b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PRAZO</w:t>
                    </w:r>
                    <w:r>
                      <w:rPr>
                        <w:rFonts w:ascii="Arial" w:hAnsi="Arial"/>
                        <w:b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LIMITE</w:t>
                    </w:r>
                    <w:r>
                      <w:rPr>
                        <w:rFonts w:ascii="Arial" w:hAnsi="Arial"/>
                        <w:b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CUMPRIMENTO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EXIGÊNCIAS</w:t>
                    </w:r>
                    <w:r>
                      <w:rPr>
                        <w:rFonts w:ascii="Arial" w:hAnsi="Arial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ORA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ELENCADAS, SOB</w:t>
                    </w:r>
                    <w:r>
                      <w:rPr>
                        <w:rFonts w:ascii="Arial" w:hAnsi="Arial"/>
                        <w:b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PENA</w:t>
                    </w:r>
                    <w:r>
                      <w:rPr>
                        <w:rFonts w:ascii="Arial" w:hAnsi="Arial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CANCELAMENTO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REFERIDA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PRENOTAÇÃO,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NOS</w:t>
                    </w:r>
                    <w:r>
                      <w:rPr>
                        <w:rFonts w:ascii="Arial" w:hAnsi="Arial"/>
                        <w:b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TERMOS</w:t>
                    </w:r>
                  </w:p>
                  <w:p>
                    <w:pPr>
                      <w:tabs>
                        <w:tab w:pos="4727" w:val="left" w:leader="none"/>
                        <w:tab w:pos="5178" w:val="left" w:leader="none"/>
                        <w:tab w:pos="5828" w:val="left" w:leader="none"/>
                        <w:tab w:pos="9789" w:val="left" w:leader="none"/>
                      </w:tabs>
                      <w:spacing w:before="1"/>
                      <w:ind w:left="82" w:right="33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DO</w:t>
                    </w:r>
                    <w:r>
                      <w:rPr>
                        <w:rFonts w:ascii="Arial"/>
                        <w:b/>
                        <w:spacing w:val="2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ARTIGO</w:t>
                    </w:r>
                    <w:r>
                      <w:rPr>
                        <w:rFonts w:asci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205</w:t>
                    </w:r>
                    <w:r>
                      <w:rPr>
                        <w:rFonts w:ascii="Arial"/>
                        <w:b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DA</w:t>
                    </w:r>
                    <w:r>
                      <w:rPr>
                        <w:rFonts w:ascii="Arial"/>
                        <w:b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LEI</w:t>
                    </w:r>
                    <w:r>
                      <w:rPr>
                        <w:rFonts w:ascii="Arial"/>
                        <w:b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6.015/73.</w:t>
                    </w:r>
                    <w:r>
                      <w:rPr>
                        <w:rFonts w:ascii="Arial"/>
                        <w:b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Recebido</w:t>
                    </w:r>
                    <w:r>
                      <w:rPr>
                        <w:rFonts w:ascii="Arial"/>
                        <w:b/>
                        <w:spacing w:val="28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em</w:t>
                    </w:r>
                    <w:r>
                      <w:rPr>
                        <w:rFonts w:ascii="Arial"/>
                        <w:b/>
                        <w:sz w:val="18"/>
                        <w:u w:val="single"/>
                      </w:rPr>
                      <w:tab/>
                      <w:t>/</w:t>
                      <w:tab/>
                      <w:t>/</w:t>
                      <w:tab/>
                    </w:r>
                    <w:r>
                      <w:rPr>
                        <w:rFonts w:ascii="Arial"/>
                        <w:b/>
                        <w:sz w:val="18"/>
                      </w:rPr>
                      <w:t>,</w:t>
                    </w:r>
                    <w:r>
                      <w:rPr>
                        <w:rFonts w:ascii="Arial"/>
                        <w:b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por</w:t>
                    </w:r>
                    <w:r>
                      <w:rPr>
                        <w:rFonts w:ascii="Arial"/>
                        <w:b/>
                        <w:sz w:val="18"/>
                        <w:u w:val="single"/>
                      </w:rPr>
                      <w:t> </w:t>
                      <w:tab/>
                    </w:r>
                    <w:r>
                      <w:rPr>
                        <w:rFonts w:ascii="Arial"/>
                        <w:b/>
                        <w:sz w:val="18"/>
                      </w:rPr>
                      <w:t> Ass:.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066" w:val="left" w:leader="none"/>
          <w:tab w:pos="4706" w:val="left" w:leader="none"/>
        </w:tabs>
        <w:spacing w:before="2"/>
        <w:ind w:left="0" w:right="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Rua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7,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nº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347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-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Centro</w:t>
        <w:tab/>
        <w:t>Água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Boa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-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MT</w:t>
      </w:r>
      <w:r>
        <w:rPr>
          <w:rFonts w:ascii="Arial" w:hAnsi="Arial"/>
          <w:b/>
          <w:spacing w:val="41"/>
          <w:sz w:val="16"/>
        </w:rPr>
        <w:t> </w:t>
      </w:r>
      <w:r>
        <w:rPr>
          <w:rFonts w:ascii="Arial" w:hAnsi="Arial"/>
          <w:b/>
          <w:sz w:val="16"/>
        </w:rPr>
        <w:t>Cep.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78635-000</w:t>
        <w:tab/>
        <w:t>Tel.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(66)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3468-1962</w:t>
      </w:r>
      <w:r>
        <w:rPr>
          <w:rFonts w:ascii="Arial" w:hAnsi="Arial"/>
          <w:b/>
          <w:spacing w:val="39"/>
          <w:sz w:val="16"/>
        </w:rPr>
        <w:t> </w:t>
      </w:r>
      <w:r>
        <w:rPr>
          <w:rFonts w:ascii="Arial" w:hAnsi="Arial"/>
          <w:b/>
          <w:sz w:val="16"/>
        </w:rPr>
        <w:t>Fax.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(66)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3468-1274</w:t>
      </w:r>
    </w:p>
    <w:p>
      <w:pPr>
        <w:spacing w:before="3"/>
        <w:ind w:left="0" w:right="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e-mail:</w:t>
      </w:r>
      <w:r>
        <w:rPr>
          <w:rFonts w:ascii="Arial"/>
          <w:b/>
          <w:spacing w:val="3"/>
          <w:sz w:val="16"/>
        </w:rPr>
        <w:t> </w:t>
      </w:r>
      <w:hyperlink r:id="rId20">
        <w:r>
          <w:rPr>
            <w:rFonts w:ascii="Arial"/>
            <w:b/>
            <w:sz w:val="16"/>
          </w:rPr>
          <w:t>cartorio@primeirooficioab.com.br</w:t>
        </w:r>
      </w:hyperlink>
    </w:p>
    <w:p>
      <w:pPr>
        <w:spacing w:after="0"/>
        <w:jc w:val="center"/>
        <w:rPr>
          <w:rFonts w:ascii="Arial"/>
          <w:sz w:val="16"/>
        </w:rPr>
        <w:sectPr>
          <w:pgSz w:w="11900" w:h="16840"/>
          <w:pgMar w:top="220" w:bottom="280" w:left="1140" w:right="720"/>
        </w:sectPr>
      </w:pPr>
    </w:p>
    <w:p>
      <w:pPr>
        <w:pStyle w:val="BodyText"/>
        <w:ind w:left="4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96.9pt;height:164.6pt;mso-position-horizontal-relative:char;mso-position-vertical-relative:line" coordorigin="0,0" coordsize="9938,3292">
            <v:shape style="position:absolute;left:74;top:1252;width:9856;height:1725" coordorigin="75,1253" coordsize="9856,1725" path="m291,1253l9714,1253,9839,1256,9903,1280,9927,1344,9930,1468,9930,2762,9927,2887,9903,2951,9839,2974,9714,2978,291,2978,166,2974,102,2951,78,2887,75,2762,75,1468,78,1344,102,1280,166,1256,291,1253m150,1620l9915,1620e" filled="false" stroked="true" strokeweight=".75pt" strokecolor="#000000">
              <v:path arrowok="t"/>
              <v:stroke dashstyle="solid"/>
            </v:shape>
            <v:shape style="position:absolute;left:0;top:112;width:2896;height:1140" type="#_x0000_t75" stroked="false">
              <v:imagedata r:id="rId19" o:title=""/>
            </v:shape>
            <v:rect style="position:absolute;left:121;top:2962;width:8454;height:324" filled="true" fillcolor="#ffffff" stroked="false">
              <v:fill type="solid"/>
            </v:rect>
            <v:shape style="position:absolute;left:121;top:2962;width:8454;height:324" coordorigin="122,2963" coordsize="8454,324" path="m122,2963l8575,2963m122,2963l122,3286m8575,2963l8575,3286m122,3286l8575,3286e" filled="false" stroked="true" strokeweight=".4791pt" strokecolor="#000000">
              <v:path arrowok="t"/>
              <v:stroke dashstyle="solid"/>
            </v:shape>
            <v:shape style="position:absolute;left:3108;top:0;width:5909;height:1572" type="#_x0000_t202" filled="false" stroked="false">
              <v:textbox inset="0,0,0,0">
                <w:txbxContent>
                  <w:p>
                    <w:pPr>
                      <w:spacing w:line="486" w:lineRule="exact" w:before="1"/>
                      <w:ind w:left="497" w:right="7" w:firstLine="0"/>
                      <w:jc w:val="center"/>
                      <w:rPr>
                        <w:rFonts w:ascii="Comic Sans MS" w:hAnsi="Comic Sans MS"/>
                        <w:i/>
                        <w:sz w:val="36"/>
                      </w:rPr>
                    </w:pP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Registro</w:t>
                    </w:r>
                    <w:r>
                      <w:rPr>
                        <w:rFonts w:ascii="Comic Sans MS" w:hAnsi="Comic Sans MS"/>
                        <w:i/>
                        <w:spacing w:val="-3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de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Imóveis,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Títulos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e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w w:val="75"/>
                        <w:sz w:val="36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w w:val="75"/>
                        <w:sz w:val="36"/>
                      </w:rPr>
                      <w:t>Documentos</w:t>
                    </w:r>
                  </w:p>
                  <w:p>
                    <w:pPr>
                      <w:spacing w:line="298" w:lineRule="exact" w:before="0"/>
                      <w:ind w:left="491" w:right="7" w:firstLine="0"/>
                      <w:jc w:val="center"/>
                      <w:rPr>
                        <w:rFonts w:ascii="Comic Sans MS"/>
                        <w:b/>
                        <w:i/>
                        <w:sz w:val="24"/>
                      </w:rPr>
                    </w:pPr>
                    <w:r>
                      <w:rPr>
                        <w:rFonts w:ascii="Comic Sans MS"/>
                        <w:b/>
                        <w:i/>
                        <w:w w:val="75"/>
                        <w:sz w:val="24"/>
                      </w:rPr>
                      <w:t>Maria</w:t>
                    </w:r>
                    <w:r>
                      <w:rPr>
                        <w:rFonts w:ascii="Comic Sans MS"/>
                        <w:b/>
                        <w:i/>
                        <w:spacing w:val="13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w w:val="75"/>
                        <w:sz w:val="24"/>
                      </w:rPr>
                      <w:t>Aparecida</w:t>
                    </w:r>
                    <w:r>
                      <w:rPr>
                        <w:rFonts w:ascii="Comic Sans MS"/>
                        <w:b/>
                        <w:i/>
                        <w:spacing w:val="13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w w:val="75"/>
                        <w:sz w:val="24"/>
                      </w:rPr>
                      <w:t>Bianchin</w:t>
                    </w:r>
                    <w:r>
                      <w:rPr>
                        <w:rFonts w:ascii="Comic Sans MS"/>
                        <w:b/>
                        <w:i/>
                        <w:spacing w:val="13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w w:val="75"/>
                        <w:sz w:val="24"/>
                      </w:rPr>
                      <w:t>Pacheco</w:t>
                    </w:r>
                  </w:p>
                  <w:p>
                    <w:pPr>
                      <w:spacing w:line="314" w:lineRule="exact" w:before="0"/>
                      <w:ind w:left="494" w:right="7" w:firstLine="0"/>
                      <w:jc w:val="center"/>
                      <w:rPr>
                        <w:rFonts w:ascii="Comic Sans MS"/>
                        <w:i/>
                        <w:sz w:val="24"/>
                      </w:rPr>
                    </w:pPr>
                    <w:r>
                      <w:rPr>
                        <w:rFonts w:ascii="Comic Sans MS"/>
                        <w:i/>
                        <w:w w:val="75"/>
                        <w:sz w:val="24"/>
                      </w:rPr>
                      <w:t>Oficiala</w:t>
                    </w:r>
                    <w:r>
                      <w:rPr>
                        <w:rFonts w:ascii="Comic Sans MS"/>
                        <w:i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i/>
                        <w:w w:val="75"/>
                        <w:sz w:val="24"/>
                      </w:rPr>
                      <w:t>Registradora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Informações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do Documento</w:t>
                    </w:r>
                  </w:p>
                </w:txbxContent>
              </v:textbox>
              <w10:wrap type="none"/>
            </v:shape>
            <v:shape style="position:absolute;left:194;top:1675;width:1984;height:414" type="#_x0000_t202" filled="false" stroked="false">
              <v:textbox inset="0,0,0,0">
                <w:txbxContent>
                  <w:p>
                    <w:pPr>
                      <w:tabs>
                        <w:tab w:pos="1518" w:val="left" w:leader="none"/>
                      </w:tabs>
                      <w:spacing w:line="18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Prot.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Atendimento</w:t>
                      <w:tab/>
                    </w:r>
                    <w:r>
                      <w:rPr>
                        <w:rFonts w:ascii="Arial"/>
                        <w:b/>
                        <w:position w:val="1"/>
                        <w:sz w:val="16"/>
                      </w:rPr>
                      <w:t>46548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Matrícula:</w:t>
                    </w:r>
                  </w:p>
                </w:txbxContent>
              </v:textbox>
              <w10:wrap type="none"/>
            </v:shape>
            <v:shape style="position:absolute;left:2339;top:1685;width:1826;height:61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45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Data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Aprest:</w:t>
                    </w:r>
                    <w:r>
                      <w:rPr>
                        <w:rFonts w:ascii="Arial MT"/>
                        <w:spacing w:val="2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21/12/2020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w w:val="95"/>
                        <w:sz w:val="16"/>
                      </w:rPr>
                      <w:t>Prot.</w:t>
                    </w:r>
                    <w:r>
                      <w:rPr>
                        <w:rFonts w:ascii="Arial MT"/>
                        <w:spacing w:val="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6"/>
                      </w:rPr>
                      <w:t>Livro</w:t>
                    </w:r>
                    <w:r>
                      <w:rPr>
                        <w:rFonts w:ascii="Arial MT"/>
                        <w:spacing w:val="2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6"/>
                      </w:rPr>
                      <w:t>01:</w:t>
                    </w:r>
                    <w:r>
                      <w:rPr>
                        <w:rFonts w:ascii="Arial MT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position w:val="1"/>
                        <w:sz w:val="16"/>
                      </w:rPr>
                      <w:t>75534</w:t>
                    </w:r>
                  </w:p>
                  <w:p>
                    <w:pPr>
                      <w:spacing w:before="31"/>
                      <w:ind w:left="674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O.S</w:t>
                    </w:r>
                    <w:r>
                      <w:rPr>
                        <w:rFonts w:ascii="Arial MT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109647</w:t>
                    </w:r>
                  </w:p>
                </w:txbxContent>
              </v:textbox>
              <w10:wrap type="none"/>
            </v:shape>
            <v:shape style="position:absolute;left:4529;top:1685;width:341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Apresentante</w:t>
                    </w:r>
                    <w:r>
                      <w:rPr>
                        <w:rFonts w:ascii="Arial MT"/>
                        <w:spacing w:val="5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DERIO OLIVEIRA DE QUEIROZ</w:t>
                    </w:r>
                  </w:p>
                </w:txbxContent>
              </v:textbox>
              <w10:wrap type="none"/>
            </v:shape>
            <v:shape style="position:absolute;left:194;top:2120;width:200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Data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Protocolo:</w:t>
                    </w:r>
                    <w:r>
                      <w:rPr>
                        <w:rFonts w:ascii="Arial MT"/>
                        <w:spacing w:val="3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21/12/2020</w:t>
                    </w:r>
                  </w:p>
                </w:txbxContent>
              </v:textbox>
              <w10:wrap type="none"/>
            </v:shape>
            <v:shape style="position:absolute;left:4529;top:1910;width:589;height:389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Cliente: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Origem:</w:t>
                    </w:r>
                  </w:p>
                </w:txbxContent>
              </v:textbox>
              <w10:wrap type="none"/>
            </v:shape>
            <v:shape style="position:absolute;left:194;top:2350;width:5047;height:525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Título:</w:t>
                    </w:r>
                    <w:r>
                      <w:rPr>
                        <w:rFonts w:ascii="Arial MT" w:hAnsi="Arial MT"/>
                        <w:spacing w:val="8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1"/>
                        <w:sz w:val="16"/>
                      </w:rPr>
                      <w:t>CÉDULA RURAL PIGNORATÍCIA E HIPOTECÁRI</w:t>
                    </w:r>
                    <w:r>
                      <w:rPr>
                        <w:rFonts w:ascii="Arial" w:hAnsi="Arial"/>
                        <w:b/>
                        <w:spacing w:val="54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Natureza: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NOTA</w:t>
                    </w:r>
                    <w:r>
                      <w:rPr>
                        <w:rFonts w:ascii="Arial" w:hAnsi="Arial"/>
                        <w:b/>
                        <w:spacing w:val="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DEVOLUÇÃO:</w:t>
                    </w:r>
                    <w:r>
                      <w:rPr>
                        <w:rFonts w:ascii="Arial" w:hAnsi="Arial"/>
                        <w:b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001844</w:t>
                    </w:r>
                    <w:r>
                      <w:rPr>
                        <w:rFonts w:ascii="Arial" w:hAnsi="Arial"/>
                        <w:b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20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5579;top:1915;width:3923;height:960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15" w:right="1557" w:hanging="16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DERIO OLIVEIRA DE QUEIROZ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BANCO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DO BRASIL S/A</w:t>
                    </w:r>
                  </w:p>
                  <w:p>
                    <w:pPr>
                      <w:spacing w:before="25"/>
                      <w:ind w:left="1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Cédula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Rural Pignoratícia e Hipotecária</w:t>
                    </w:r>
                  </w:p>
                  <w:p>
                    <w:pPr>
                      <w:spacing w:before="101"/>
                      <w:ind w:left="464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Água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Boa-MT,</w:t>
                    </w:r>
                    <w:r>
                      <w:rPr>
                        <w:rFonts w:ascii="Arial" w:hAnsi="Arial"/>
                        <w:b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07 de janeiro de 2021</w:t>
                    </w:r>
                  </w:p>
                </w:txbxContent>
              </v:textbox>
              <w10:wrap type="none"/>
            </v:shape>
            <v:shape style="position:absolute;left:126;top:2979;width:8444;height:303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12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NOTA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EXPLICATIVA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13"/>
        </w:rPr>
      </w:pPr>
    </w:p>
    <w:p>
      <w:pPr>
        <w:pStyle w:val="BodyText"/>
        <w:spacing w:before="90"/>
        <w:ind w:left="149" w:right="221"/>
        <w:jc w:val="both"/>
      </w:pPr>
      <w:r>
        <w:rPr>
          <w:b/>
        </w:rPr>
        <w:t>I)</w:t>
      </w:r>
      <w:r>
        <w:rPr>
          <w:b/>
          <w:spacing w:val="16"/>
        </w:rPr>
        <w:t> </w:t>
      </w:r>
      <w:r>
        <w:rPr/>
        <w:t>considerando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Declaração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Pandemia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COVID-19</w:t>
      </w:r>
      <w:r>
        <w:rPr>
          <w:spacing w:val="18"/>
        </w:rPr>
        <w:t> </w:t>
      </w:r>
      <w:r>
        <w:rPr/>
        <w:t>pela</w:t>
      </w:r>
      <w:r>
        <w:rPr>
          <w:spacing w:val="17"/>
        </w:rPr>
        <w:t> </w:t>
      </w:r>
      <w:r>
        <w:rPr/>
        <w:t>Organização</w:t>
      </w:r>
      <w:r>
        <w:rPr>
          <w:spacing w:val="15"/>
        </w:rPr>
        <w:t> </w:t>
      </w:r>
      <w:r>
        <w:rPr/>
        <w:t>Mundial</w:t>
      </w:r>
      <w:r>
        <w:rPr>
          <w:spacing w:val="16"/>
        </w:rPr>
        <w:t> </w:t>
      </w:r>
      <w:r>
        <w:rPr/>
        <w:t>da</w:t>
      </w:r>
      <w:r>
        <w:rPr>
          <w:spacing w:val="14"/>
        </w:rPr>
        <w:t> </w:t>
      </w:r>
      <w:r>
        <w:rPr/>
        <w:t>Saúde</w:t>
      </w:r>
      <w:r>
        <w:rPr>
          <w:spacing w:val="15"/>
        </w:rPr>
        <w:t> </w:t>
      </w:r>
      <w:r>
        <w:rPr/>
        <w:t>em</w:t>
      </w:r>
      <w:r>
        <w:rPr>
          <w:spacing w:val="-57"/>
        </w:rPr>
        <w:t> </w:t>
      </w:r>
      <w:r>
        <w:rPr/>
        <w:t>11 de março de 2020, em decorrência da Infecção Humana pelo novo coronavírus (Sars-Cov-2), e</w:t>
      </w:r>
      <w:r>
        <w:rPr>
          <w:spacing w:val="1"/>
        </w:rPr>
        <w:t> </w:t>
      </w:r>
      <w:r>
        <w:rPr/>
        <w:t>em</w:t>
      </w:r>
      <w:r>
        <w:rPr>
          <w:spacing w:val="21"/>
        </w:rPr>
        <w:t> </w:t>
      </w:r>
      <w:r>
        <w:rPr/>
        <w:t>decorrência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necessidade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preservar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saúde</w:t>
      </w:r>
      <w:r>
        <w:rPr>
          <w:spacing w:val="20"/>
        </w:rPr>
        <w:t> </w:t>
      </w:r>
      <w:r>
        <w:rPr/>
        <w:t>dos</w:t>
      </w:r>
      <w:r>
        <w:rPr>
          <w:spacing w:val="18"/>
        </w:rPr>
        <w:t> </w:t>
      </w:r>
      <w:r>
        <w:rPr/>
        <w:t>oficiais,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seus</w:t>
      </w:r>
      <w:r>
        <w:rPr>
          <w:spacing w:val="18"/>
        </w:rPr>
        <w:t> </w:t>
      </w:r>
      <w:r>
        <w:rPr/>
        <w:t>prepostos</w:t>
      </w:r>
      <w:r>
        <w:rPr>
          <w:spacing w:val="19"/>
        </w:rPr>
        <w:t> </w:t>
      </w:r>
      <w:r>
        <w:rPr/>
        <w:t>e</w:t>
      </w:r>
      <w:r>
        <w:rPr>
          <w:spacing w:val="18"/>
        </w:rPr>
        <w:t> </w:t>
      </w:r>
      <w:r>
        <w:rPr/>
        <w:t>dos</w:t>
      </w:r>
      <w:r>
        <w:rPr>
          <w:spacing w:val="18"/>
        </w:rPr>
        <w:t> </w:t>
      </w:r>
      <w:r>
        <w:rPr/>
        <w:t>usuários</w:t>
      </w:r>
      <w:r>
        <w:rPr>
          <w:spacing w:val="-57"/>
        </w:rPr>
        <w:t> </w:t>
      </w:r>
      <w:r>
        <w:rPr/>
        <w:t>em geral, estamos trabalhando com regime de plantão. Portanto, enquanto perdurar o sistema de</w:t>
      </w:r>
      <w:r>
        <w:rPr>
          <w:spacing w:val="1"/>
        </w:rPr>
        <w:t> </w:t>
      </w:r>
      <w:r>
        <w:rPr/>
        <w:t>plantão os prazos de validade da prenotação, e os prazos de qualificação e de prática dos atos de</w:t>
      </w:r>
      <w:r>
        <w:rPr>
          <w:spacing w:val="1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serão</w:t>
      </w:r>
      <w:r>
        <w:rPr>
          <w:spacing w:val="-2"/>
        </w:rPr>
        <w:t> </w:t>
      </w:r>
      <w:r>
        <w:rPr/>
        <w:t>contados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dobro,</w:t>
      </w:r>
      <w:r>
        <w:rPr>
          <w:spacing w:val="-2"/>
        </w:rPr>
        <w:t> </w:t>
      </w:r>
      <w:r>
        <w:rPr/>
        <w:t>nos</w:t>
      </w:r>
      <w:r>
        <w:rPr>
          <w:spacing w:val="-1"/>
        </w:rPr>
        <w:t> </w:t>
      </w:r>
      <w:r>
        <w:rPr/>
        <w:t>termos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art.</w:t>
      </w:r>
      <w:r>
        <w:rPr>
          <w:spacing w:val="-2"/>
        </w:rPr>
        <w:t> </w:t>
      </w:r>
      <w:r>
        <w:rPr/>
        <w:t>11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Provimento</w:t>
      </w:r>
      <w:r>
        <w:rPr>
          <w:spacing w:val="-2"/>
        </w:rPr>
        <w:t> </w:t>
      </w:r>
      <w:r>
        <w:rPr/>
        <w:t>94/2020-CNJ.</w:t>
      </w:r>
    </w:p>
    <w:p>
      <w:pPr>
        <w:pStyle w:val="BodyText"/>
        <w:spacing w:before="8"/>
        <w:rPr>
          <w:sz w:val="20"/>
        </w:rPr>
      </w:pPr>
    </w:p>
    <w:p>
      <w:pPr>
        <w:pStyle w:val="Heading1"/>
      </w:pPr>
      <w:r>
        <w:rPr/>
        <w:t>Ressalva-se</w:t>
      </w:r>
      <w:r>
        <w:rPr>
          <w:spacing w:val="23"/>
        </w:rPr>
        <w:t> </w:t>
      </w:r>
      <w:r>
        <w:rPr/>
        <w:t>que,</w:t>
      </w:r>
      <w:r>
        <w:rPr>
          <w:spacing w:val="23"/>
        </w:rPr>
        <w:t> </w:t>
      </w:r>
      <w:r>
        <w:rPr/>
        <w:t>após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/>
        <w:t>atendimento</w:t>
      </w:r>
      <w:r>
        <w:rPr>
          <w:spacing w:val="22"/>
        </w:rPr>
        <w:t> </w:t>
      </w:r>
      <w:r>
        <w:rPr/>
        <w:t>da(s)</w:t>
      </w:r>
      <w:r>
        <w:rPr>
          <w:spacing w:val="22"/>
        </w:rPr>
        <w:t> </w:t>
      </w:r>
      <w:r>
        <w:rPr/>
        <w:t>exigência(s)</w:t>
      </w:r>
      <w:r>
        <w:rPr>
          <w:spacing w:val="22"/>
        </w:rPr>
        <w:t> </w:t>
      </w:r>
      <w:r>
        <w:rPr/>
        <w:t>indicadas,</w:t>
      </w:r>
      <w:r>
        <w:rPr>
          <w:spacing w:val="22"/>
        </w:rPr>
        <w:t> </w:t>
      </w:r>
      <w:r>
        <w:rPr/>
        <w:t>o</w:t>
      </w:r>
      <w:r>
        <w:rPr>
          <w:spacing w:val="20"/>
        </w:rPr>
        <w:t> </w:t>
      </w:r>
      <w:r>
        <w:rPr/>
        <w:t>título</w:t>
      </w:r>
      <w:r>
        <w:rPr>
          <w:spacing w:val="19"/>
        </w:rPr>
        <w:t> </w:t>
      </w:r>
      <w:r>
        <w:rPr/>
        <w:t>está</w:t>
      </w:r>
      <w:r>
        <w:rPr>
          <w:spacing w:val="23"/>
        </w:rPr>
        <w:t> </w:t>
      </w:r>
      <w:r>
        <w:rPr/>
        <w:t>sujeito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nova</w:t>
      </w:r>
      <w:r>
        <w:rPr>
          <w:spacing w:val="-57"/>
        </w:rPr>
        <w:t> </w:t>
      </w:r>
      <w:r>
        <w:rPr/>
        <w:t>análise,</w:t>
      </w:r>
      <w:r>
        <w:rPr>
          <w:spacing w:val="-3"/>
        </w:rPr>
        <w:t> </w:t>
      </w:r>
      <w:r>
        <w:rPr/>
        <w:t>com possibilidade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devolução</w:t>
      </w:r>
      <w:r>
        <w:rPr>
          <w:spacing w:val="-2"/>
        </w:rPr>
        <w:t> </w:t>
      </w:r>
      <w:r>
        <w:rPr/>
        <w:t>e/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alterações</w:t>
      </w:r>
      <w:r>
        <w:rPr>
          <w:spacing w:val="-1"/>
        </w:rPr>
        <w:t> </w:t>
      </w:r>
      <w:r>
        <w:rPr/>
        <w:t>nos</w:t>
      </w:r>
      <w:r>
        <w:rPr>
          <w:spacing w:val="-2"/>
        </w:rPr>
        <w:t> </w:t>
      </w:r>
      <w:r>
        <w:rPr/>
        <w:t>valores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emolumentos.</w:t>
      </w:r>
    </w:p>
    <w:p>
      <w:pPr>
        <w:pStyle w:val="BodyText"/>
        <w:spacing w:before="9"/>
        <w:rPr>
          <w:b/>
          <w:sz w:val="26"/>
        </w:rPr>
      </w:pPr>
    </w:p>
    <w:p>
      <w:pPr>
        <w:spacing w:line="259" w:lineRule="auto" w:before="1"/>
        <w:ind w:left="149" w:right="4831" w:firstLine="0"/>
        <w:jc w:val="left"/>
        <w:rPr>
          <w:sz w:val="22"/>
        </w:rPr>
      </w:pPr>
      <w:r>
        <w:rPr>
          <w:sz w:val="22"/>
        </w:rPr>
        <w:t>Análise/Elaboração por: Maristela Rebelatto Sila</w:t>
      </w:r>
      <w:r>
        <w:rPr>
          <w:spacing w:val="1"/>
          <w:sz w:val="22"/>
        </w:rPr>
        <w:t> </w:t>
      </w:r>
      <w:r>
        <w:rPr>
          <w:sz w:val="22"/>
        </w:rPr>
        <w:t>Conferência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Nota</w:t>
      </w:r>
      <w:r>
        <w:rPr>
          <w:spacing w:val="-1"/>
          <w:sz w:val="22"/>
        </w:rPr>
        <w:t> </w:t>
      </w:r>
      <w:r>
        <w:rPr>
          <w:sz w:val="22"/>
        </w:rPr>
        <w:t>por Belª.</w:t>
      </w:r>
      <w:r>
        <w:rPr>
          <w:spacing w:val="-1"/>
          <w:sz w:val="22"/>
        </w:rPr>
        <w:t> </w:t>
      </w:r>
      <w:r>
        <w:rPr>
          <w:sz w:val="22"/>
        </w:rPr>
        <w:t>Maria</w:t>
      </w:r>
      <w:r>
        <w:rPr>
          <w:spacing w:val="-1"/>
          <w:sz w:val="22"/>
        </w:rPr>
        <w:t> </w:t>
      </w:r>
      <w:r>
        <w:rPr>
          <w:sz w:val="22"/>
        </w:rPr>
        <w:t>Clara</w:t>
      </w:r>
      <w:r>
        <w:rPr>
          <w:spacing w:val="-1"/>
          <w:sz w:val="22"/>
        </w:rPr>
        <w:t> </w:t>
      </w:r>
      <w:r>
        <w:rPr>
          <w:sz w:val="22"/>
        </w:rPr>
        <w:t>Rocha Nunes.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  <w:spacing w:line="276" w:lineRule="exact"/>
        <w:ind w:left="0" w:right="73"/>
        <w:jc w:val="center"/>
      </w:pPr>
      <w:r>
        <w:rPr/>
        <w:t>Belª</w:t>
      </w:r>
      <w:r>
        <w:rPr>
          <w:spacing w:val="-5"/>
        </w:rPr>
        <w:t> </w:t>
      </w:r>
      <w:r>
        <w:rPr/>
        <w:t>Caroline</w:t>
      </w:r>
      <w:r>
        <w:rPr>
          <w:spacing w:val="-6"/>
        </w:rPr>
        <w:t> </w:t>
      </w:r>
      <w:r>
        <w:rPr/>
        <w:t>Ribeiro</w:t>
      </w:r>
      <w:r>
        <w:rPr>
          <w:spacing w:val="-4"/>
        </w:rPr>
        <w:t> </w:t>
      </w:r>
      <w:r>
        <w:rPr/>
        <w:t>Sousa</w:t>
      </w:r>
    </w:p>
    <w:p>
      <w:pPr>
        <w:spacing w:before="0"/>
        <w:ind w:left="0" w:right="73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Registradora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Substituta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4061984</wp:posOffset>
            </wp:positionH>
            <wp:positionV relativeFrom="paragraph">
              <wp:posOffset>183737</wp:posOffset>
            </wp:positionV>
            <wp:extent cx="2671191" cy="1374648"/>
            <wp:effectExtent l="0" t="0" r="0" b="0"/>
            <wp:wrapTopAndBottom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191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4"/>
        </w:rPr>
      </w:pPr>
      <w:r>
        <w:rPr/>
        <w:pict>
          <v:group style="position:absolute;margin-left:62.625031pt;margin-top:10.109368pt;width:491.3pt;height:48.05pt;mso-position-horizontal-relative:page;mso-position-vertical-relative:paragraph;z-index:-15725568;mso-wrap-distance-left:0;mso-wrap-distance-right:0" coordorigin="1253,202" coordsize="9826,961">
            <v:shape style="position:absolute;left:1260;top:209;width:9811;height:946" coordorigin="1260,210" coordsize="9811,946" path="m1378,210l10952,210,11020,212,11055,224,11068,260,11070,328,11070,1037,11068,1105,11055,1140,11020,1153,10952,1155,1378,1155,1310,1153,1275,1140,1262,1105,1260,1037,1260,328,1262,260,1275,224,1310,212,1378,210e" filled="false" stroked="true" strokeweight=".75pt" strokecolor="#000000">
              <v:path arrowok="t"/>
              <v:stroke dashstyle="solid"/>
            </v:shape>
            <v:shape style="position:absolute;left:1252;top:202;width:9826;height:961" type="#_x0000_t202" filled="false" stroked="false">
              <v:textbox inset="0,0,0,0">
                <w:txbxContent>
                  <w:p>
                    <w:pPr>
                      <w:spacing w:before="80"/>
                      <w:ind w:left="82" w:right="8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INFORMAMOS</w:t>
                    </w:r>
                    <w:r>
                      <w:rPr>
                        <w:rFonts w:ascii="Arial" w:hAnsi="Arial"/>
                        <w:b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VALIDADE</w:t>
                    </w:r>
                    <w:r>
                      <w:rPr>
                        <w:rFonts w:ascii="Arial" w:hAnsi="Arial"/>
                        <w:b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2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PROTOCOLO</w:t>
                    </w:r>
                    <w:r>
                      <w:rPr>
                        <w:rFonts w:ascii="Arial" w:hAnsi="Arial"/>
                        <w:b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DIAS,</w:t>
                    </w:r>
                    <w:r>
                      <w:rPr>
                        <w:rFonts w:ascii="Arial" w:hAnsi="Arial"/>
                        <w:b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PRAZO</w:t>
                    </w:r>
                    <w:r>
                      <w:rPr>
                        <w:rFonts w:ascii="Arial" w:hAnsi="Arial"/>
                        <w:b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LIMITE</w:t>
                    </w:r>
                    <w:r>
                      <w:rPr>
                        <w:rFonts w:ascii="Arial" w:hAnsi="Arial"/>
                        <w:b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CUMPRIMENTO</w:t>
                    </w:r>
                    <w:r>
                      <w:rPr>
                        <w:rFonts w:ascii="Arial" w:hAns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EXIGÊNCIAS</w:t>
                    </w:r>
                    <w:r>
                      <w:rPr>
                        <w:rFonts w:ascii="Arial" w:hAnsi="Arial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ORA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ELENCADAS, SOB</w:t>
                    </w:r>
                    <w:r>
                      <w:rPr>
                        <w:rFonts w:ascii="Arial" w:hAnsi="Arial"/>
                        <w:b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PENA</w:t>
                    </w:r>
                    <w:r>
                      <w:rPr>
                        <w:rFonts w:ascii="Arial" w:hAnsi="Arial"/>
                        <w:b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CANCELAMENTO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REFERIDA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PRENOTAÇÃO,</w:t>
                    </w:r>
                    <w:r>
                      <w:rPr>
                        <w:rFonts w:ascii="Arial" w:hAnsi="Arial"/>
                        <w:b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NOS</w:t>
                    </w:r>
                    <w:r>
                      <w:rPr>
                        <w:rFonts w:ascii="Arial" w:hAnsi="Arial"/>
                        <w:b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TERMOS</w:t>
                    </w:r>
                  </w:p>
                  <w:p>
                    <w:pPr>
                      <w:tabs>
                        <w:tab w:pos="4727" w:val="left" w:leader="none"/>
                        <w:tab w:pos="5178" w:val="left" w:leader="none"/>
                        <w:tab w:pos="5828" w:val="left" w:leader="none"/>
                        <w:tab w:pos="9789" w:val="left" w:leader="none"/>
                      </w:tabs>
                      <w:spacing w:before="1"/>
                      <w:ind w:left="82" w:right="33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DO</w:t>
                    </w:r>
                    <w:r>
                      <w:rPr>
                        <w:rFonts w:ascii="Arial"/>
                        <w:b/>
                        <w:spacing w:val="2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ARTIGO</w:t>
                    </w:r>
                    <w:r>
                      <w:rPr>
                        <w:rFonts w:asci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205</w:t>
                    </w:r>
                    <w:r>
                      <w:rPr>
                        <w:rFonts w:ascii="Arial"/>
                        <w:b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DA</w:t>
                    </w:r>
                    <w:r>
                      <w:rPr>
                        <w:rFonts w:ascii="Arial"/>
                        <w:b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LEI</w:t>
                    </w:r>
                    <w:r>
                      <w:rPr>
                        <w:rFonts w:ascii="Arial"/>
                        <w:b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6.015/73.</w:t>
                    </w:r>
                    <w:r>
                      <w:rPr>
                        <w:rFonts w:ascii="Arial"/>
                        <w:b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Recebido</w:t>
                    </w:r>
                    <w:r>
                      <w:rPr>
                        <w:rFonts w:ascii="Arial"/>
                        <w:b/>
                        <w:spacing w:val="28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em</w:t>
                    </w:r>
                    <w:r>
                      <w:rPr>
                        <w:rFonts w:ascii="Arial"/>
                        <w:b/>
                        <w:sz w:val="18"/>
                        <w:u w:val="single"/>
                      </w:rPr>
                      <w:tab/>
                      <w:t>/</w:t>
                      <w:tab/>
                      <w:t>/</w:t>
                      <w:tab/>
                    </w:r>
                    <w:r>
                      <w:rPr>
                        <w:rFonts w:ascii="Arial"/>
                        <w:b/>
                        <w:sz w:val="18"/>
                      </w:rPr>
                      <w:t>,</w:t>
                    </w:r>
                    <w:r>
                      <w:rPr>
                        <w:rFonts w:ascii="Arial"/>
                        <w:b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por</w:t>
                    </w:r>
                    <w:r>
                      <w:rPr>
                        <w:rFonts w:ascii="Arial"/>
                        <w:b/>
                        <w:sz w:val="18"/>
                        <w:u w:val="single"/>
                      </w:rPr>
                      <w:t> </w:t>
                      <w:tab/>
                    </w:r>
                    <w:r>
                      <w:rPr>
                        <w:rFonts w:ascii="Arial"/>
                        <w:b/>
                        <w:sz w:val="18"/>
                      </w:rPr>
                      <w:t> Ass:.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066" w:val="left" w:leader="none"/>
          <w:tab w:pos="4706" w:val="left" w:leader="none"/>
        </w:tabs>
        <w:spacing w:before="2"/>
        <w:ind w:left="0" w:right="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Rua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7,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nº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347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-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Centro</w:t>
        <w:tab/>
        <w:t>Água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Boa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-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MT</w:t>
      </w:r>
      <w:r>
        <w:rPr>
          <w:rFonts w:ascii="Arial" w:hAnsi="Arial"/>
          <w:b/>
          <w:spacing w:val="41"/>
          <w:sz w:val="16"/>
        </w:rPr>
        <w:t> </w:t>
      </w:r>
      <w:r>
        <w:rPr>
          <w:rFonts w:ascii="Arial" w:hAnsi="Arial"/>
          <w:b/>
          <w:sz w:val="16"/>
        </w:rPr>
        <w:t>Cep.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78635-000</w:t>
        <w:tab/>
        <w:t>Tel.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(66)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3468-1962</w:t>
      </w:r>
      <w:r>
        <w:rPr>
          <w:rFonts w:ascii="Arial" w:hAnsi="Arial"/>
          <w:b/>
          <w:spacing w:val="39"/>
          <w:sz w:val="16"/>
        </w:rPr>
        <w:t> </w:t>
      </w:r>
      <w:r>
        <w:rPr>
          <w:rFonts w:ascii="Arial" w:hAnsi="Arial"/>
          <w:b/>
          <w:sz w:val="16"/>
        </w:rPr>
        <w:t>Fax.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(66)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3468-1274</w:t>
      </w:r>
    </w:p>
    <w:p>
      <w:pPr>
        <w:spacing w:before="3"/>
        <w:ind w:left="0" w:right="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e-mail:</w:t>
      </w:r>
      <w:r>
        <w:rPr>
          <w:rFonts w:ascii="Arial"/>
          <w:b/>
          <w:spacing w:val="3"/>
          <w:sz w:val="16"/>
        </w:rPr>
        <w:t> </w:t>
      </w:r>
      <w:hyperlink r:id="rId20">
        <w:r>
          <w:rPr>
            <w:rFonts w:ascii="Arial"/>
            <w:b/>
            <w:sz w:val="16"/>
          </w:rPr>
          <w:t>cartorio@primeirooficioab.com.br</w:t>
        </w:r>
      </w:hyperlink>
    </w:p>
    <w:sectPr>
      <w:pgSz w:w="11900" w:h="16840"/>
      <w:pgMar w:top="220" w:bottom="280" w:left="11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150" w:hanging="316"/>
        <w:jc w:val="left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30" w:hanging="3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20" w:hanging="3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10" w:hanging="3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00" w:hanging="3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90" w:hanging="3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80" w:hanging="3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70" w:hanging="3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60" w:hanging="316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9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49" w:right="222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hyperlink" Target="mailto:cartorio@primeirooficioab.com.br" TargetMode="External"/><Relationship Id="rId21" Type="http://schemas.openxmlformats.org/officeDocument/2006/relationships/image" Target="media/image16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2022-02-19T07:29:02Z</dcterms:created>
  <dcterms:modified xsi:type="dcterms:W3CDTF">2022-02-19T07:29:02Z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2022-02-19T00:00:00Z</vt:filetime>
  </property>
</Properties>
</file>